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8D" w:rsidRPr="00AC218D" w:rsidRDefault="00AC218D" w:rsidP="00AC218D">
      <w:pPr>
        <w:jc w:val="center"/>
        <w:rPr>
          <w:rFonts w:cs="Times New Roman"/>
          <w:color w:val="000000"/>
          <w:sz w:val="24"/>
          <w:szCs w:val="20"/>
          <w:shd w:val="clear" w:color="auto" w:fill="FFFFFF"/>
        </w:rPr>
      </w:pPr>
      <w:r w:rsidRPr="00AC218D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Научный потенциал</w:t>
      </w:r>
      <w:r w:rsidRPr="00AC218D">
        <w:rPr>
          <w:rFonts w:cs="Times New Roman"/>
          <w:color w:val="000000"/>
          <w:sz w:val="24"/>
          <w:szCs w:val="20"/>
        </w:rPr>
        <w:br/>
      </w:r>
    </w:p>
    <w:p w:rsidR="006B19AC" w:rsidRPr="00AC218D" w:rsidRDefault="00AC218D" w:rsidP="00AC218D">
      <w:pPr>
        <w:ind w:firstLine="567"/>
        <w:jc w:val="both"/>
        <w:rPr>
          <w:rFonts w:cs="Times New Roman"/>
          <w:sz w:val="28"/>
        </w:rPr>
      </w:pPr>
      <w:bookmarkStart w:id="0" w:name="_GoBack"/>
      <w:r>
        <w:rPr>
          <w:rFonts w:cs="Times New Roman"/>
          <w:noProof/>
          <w:color w:val="000000"/>
          <w:sz w:val="24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13BBE5D" wp14:editId="6C02AEA7">
            <wp:simplePos x="0" y="0"/>
            <wp:positionH relativeFrom="margin">
              <wp:align>right</wp:align>
            </wp:positionH>
            <wp:positionV relativeFrom="paragraph">
              <wp:posOffset>1426015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tDNNwgRFi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 xml:space="preserve">В ГБОУ «Тетюшская кадетская школа-интернат» организована работа по дополнительной общеобразовательной программе гуманитарного профиля «Научный потенциал». Здесь кадеты 7 и 10 классов занимаются проектной деятельностью. Руководителем является учитель Н.Р. </w:t>
      </w:r>
      <w:proofErr w:type="spellStart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Сиякина</w:t>
      </w:r>
      <w:proofErr w:type="spellEnd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. Первые занятия прошли по теме “</w:t>
      </w:r>
      <w:proofErr w:type="spellStart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Каләм</w:t>
      </w:r>
      <w:proofErr w:type="spellEnd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белән</w:t>
      </w:r>
      <w:proofErr w:type="spellEnd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җиңдем</w:t>
      </w:r>
      <w:proofErr w:type="spellEnd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дошманны</w:t>
      </w:r>
      <w:proofErr w:type="spellEnd"/>
      <w:r w:rsidRPr="00AC218D">
        <w:rPr>
          <w:rFonts w:cs="Times New Roman"/>
          <w:color w:val="000000"/>
          <w:sz w:val="24"/>
          <w:szCs w:val="20"/>
          <w:shd w:val="clear" w:color="auto" w:fill="FFFFFF"/>
        </w:rPr>
        <w:t>” (Писатели и поэты Татарстана - участники Великой Отечественной войны), где с ребятами обсуждали темы будущих проектов.</w:t>
      </w:r>
    </w:p>
    <w:sectPr w:rsidR="006B19AC" w:rsidRPr="00AC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F5"/>
    <w:rsid w:val="006B19AC"/>
    <w:rsid w:val="00990DF5"/>
    <w:rsid w:val="00AC218D"/>
    <w:rsid w:val="00C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675F"/>
  <w15:chartTrackingRefBased/>
  <w15:docId w15:val="{658DA369-208B-443B-A56E-B3A4D876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AC21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2023-05-15T11:25:00Z</dcterms:created>
  <dcterms:modified xsi:type="dcterms:W3CDTF">2023-05-15T11:27:00Z</dcterms:modified>
</cp:coreProperties>
</file>